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740B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740B8">
        <w:rPr>
          <w:rFonts w:ascii="Corbel" w:hAnsi="Corbel"/>
          <w:bCs/>
          <w:i/>
        </w:rPr>
        <w:t>23</w:t>
      </w:r>
    </w:p>
    <w:p w:rsidR="00E8413A" w:rsidRPr="00E960BB" w:rsidRDefault="00E8413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8413A" w:rsidRDefault="0071620A" w:rsidP="00E841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413A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Default="00E8413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</w:t>
      </w:r>
      <w:r w:rsidR="00EA4832"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86035">
        <w:rPr>
          <w:rFonts w:ascii="Corbel" w:hAnsi="Corbel"/>
          <w:sz w:val="20"/>
          <w:szCs w:val="20"/>
        </w:rPr>
        <w:t>ok akademicki 202</w:t>
      </w:r>
      <w:r w:rsidR="00E8413A">
        <w:rPr>
          <w:rFonts w:ascii="Corbel" w:hAnsi="Corbel"/>
          <w:sz w:val="20"/>
          <w:szCs w:val="20"/>
        </w:rPr>
        <w:t>4</w:t>
      </w:r>
      <w:r w:rsidR="00886035">
        <w:rPr>
          <w:rFonts w:ascii="Corbel" w:hAnsi="Corbel"/>
          <w:sz w:val="20"/>
          <w:szCs w:val="20"/>
        </w:rPr>
        <w:t>/202</w:t>
      </w:r>
      <w:r w:rsidR="00E8413A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733B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95A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8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44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5A0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5A05" w:rsidP="00D95A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F751D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 w:rsidR="00CE05ED"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CE05ED" w:rsidRPr="00CE05ED" w:rsidRDefault="00B054E9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</w:t>
            </w:r>
            <w:r w:rsidR="0018058B" w:rsidRPr="00CE05ED">
              <w:rPr>
                <w:rFonts w:ascii="Corbel" w:hAnsi="Corbel"/>
                <w:sz w:val="24"/>
                <w:szCs w:val="24"/>
              </w:rPr>
              <w:t xml:space="preserve"> Jeżewskiego, J.Cz. Babickiego.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85747A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Pr="00CE05ED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 w:rsidRPr="00CE05ED">
              <w:rPr>
                <w:rFonts w:ascii="Corbel" w:hAnsi="Corbel"/>
                <w:sz w:val="24"/>
                <w:szCs w:val="24"/>
              </w:rPr>
              <w:t xml:space="preserve">życie, </w:t>
            </w:r>
            <w:r w:rsidRPr="00CE05ED">
              <w:rPr>
                <w:rFonts w:ascii="Corbel" w:hAnsi="Corbel"/>
                <w:sz w:val="24"/>
                <w:szCs w:val="24"/>
              </w:rPr>
              <w:t>poglądy pedagogiczne, działal</w:t>
            </w:r>
            <w:r w:rsidR="00CE05ED"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CE05ED" w:rsidRPr="00CE05ED" w:rsidRDefault="00CE05ED" w:rsidP="00CE05ED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CE05ED" w:rsidRPr="00CE05ED" w:rsidRDefault="00CE05ED" w:rsidP="00CE05E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CE05ED" w:rsidRPr="00CE05ED" w:rsidRDefault="00CE05ED" w:rsidP="00CE05E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CE05ED" w:rsidRPr="00CE05ED" w:rsidRDefault="00CE05ED" w:rsidP="00CE0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18058B" w:rsidRPr="009C54AE" w:rsidTr="00923D7D">
        <w:tc>
          <w:tcPr>
            <w:tcW w:w="9639" w:type="dxa"/>
          </w:tcPr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89317D" w:rsidRPr="0018058B" w:rsidRDefault="0089317D" w:rsidP="0089317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18058B" w:rsidRPr="00484714" w:rsidRDefault="0089317D" w:rsidP="008931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89317D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Pr="00484714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18058B" w:rsidRPr="009C54AE" w:rsidTr="00923D7D">
        <w:tc>
          <w:tcPr>
            <w:tcW w:w="9639" w:type="dxa"/>
          </w:tcPr>
          <w:p w:rsidR="0018058B" w:rsidRDefault="001805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A044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A04476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A04476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 pisemny</w:t>
            </w:r>
            <w:r w:rsidRPr="00F9710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10ADB" w:rsidRPr="00E960CA" w:rsidRDefault="00E10ADB" w:rsidP="00E10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960CA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E10ADB" w:rsidRPr="00E960CA" w:rsidRDefault="00E10ADB" w:rsidP="00E10A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60CA"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zajęciach.</w:t>
            </w:r>
          </w:p>
          <w:p w:rsidR="00E10ADB" w:rsidRPr="00E960CA" w:rsidRDefault="00E10ADB" w:rsidP="00E10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E10ADB" w:rsidRPr="00E960CA" w:rsidRDefault="00E10ADB" w:rsidP="00E10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960CA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pisemnym.</w:t>
            </w:r>
          </w:p>
          <w:p w:rsidR="0092757A" w:rsidRPr="0092757A" w:rsidRDefault="0092757A" w:rsidP="00E960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740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044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D95A0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95A0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752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EC3A71">
              <w:rPr>
                <w:rFonts w:ascii="Corbel" w:hAnsi="Corbel"/>
                <w:sz w:val="24"/>
                <w:szCs w:val="24"/>
              </w:rPr>
              <w:t>: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15</w:t>
            </w:r>
          </w:p>
          <w:p w:rsidR="00EC3A71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EC3A71" w:rsidRPr="009C54AE" w:rsidRDefault="00EC3A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529D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="00E74B33">
              <w:rPr>
                <w:rFonts w:ascii="Corbel" w:hAnsi="Corbel"/>
                <w:sz w:val="24"/>
                <w:szCs w:val="24"/>
              </w:rPr>
              <w:t>Częstochowa 1999 (wybrane fragmenty).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="001E739A">
              <w:rPr>
                <w:rFonts w:ascii="Corbel" w:hAnsi="Corbel"/>
                <w:sz w:val="24"/>
                <w:szCs w:val="24"/>
              </w:rPr>
              <w:t>, Olsztyn 2000 (wybrane fragmenty).</w:t>
            </w:r>
          </w:p>
          <w:p w:rsidR="001C28EA" w:rsidRDefault="001C28EA" w:rsidP="001C28EA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Gruca-</w:t>
            </w:r>
            <w:proofErr w:type="spellStart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Miąsik</w:t>
            </w:r>
            <w:proofErr w:type="spellEnd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 xml:space="preserve"> U., </w:t>
            </w:r>
            <w:proofErr w:type="spellStart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Parzyszek</w:t>
            </w:r>
            <w:proofErr w:type="spellEnd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 xml:space="preserve"> M., </w:t>
            </w:r>
            <w:r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lang w:eastAsia="pl-PL"/>
              </w:rPr>
              <w:t>Jadwiga Zamoyska (1831–1923) – założycielka Szkoły Domowej dla Kobiet i propagatorka wychowania chrześcijańskiego</w:t>
            </w:r>
            <w:r w:rsidRPr="001C28E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, „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Polska Myśl Pedagogiczna”, IX (2023), Numer 9/2 Kobiety w nauce i edukacji, s. 223 </w:t>
            </w: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–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239</w:t>
            </w:r>
          </w:p>
          <w:p w:rsidR="001C28EA" w:rsidRPr="001C28EA" w:rsidRDefault="00A74323" w:rsidP="001C28EA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242424"/>
                <w:sz w:val="24"/>
                <w:szCs w:val="24"/>
                <w:lang w:eastAsia="pl-PL"/>
              </w:rPr>
            </w:pPr>
            <w:hyperlink r:id="rId9" w:tgtFrame="_blank" w:history="1">
              <w:r w:rsidR="001C28EA" w:rsidRPr="001C28EA">
                <w:rPr>
                  <w:rFonts w:ascii="Corbel" w:eastAsia="Times New Roman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Gruca-</w:t>
              </w:r>
              <w:proofErr w:type="spellStart"/>
              <w:r w:rsidR="001C28EA" w:rsidRPr="001C28EA">
                <w:rPr>
                  <w:rFonts w:ascii="Corbel" w:eastAsia="Times New Roman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Miąsik</w:t>
              </w:r>
              <w:proofErr w:type="spellEnd"/>
            </w:hyperlink>
            <w:r w:rsidR="001C28EA" w:rsidRPr="001C28EA">
              <w:rPr>
                <w:rFonts w:ascii="Corbel" w:eastAsia="Times New Roman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U.,</w:t>
            </w:r>
            <w:r w:rsidR="001C28EA"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  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Moral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Dimension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of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Functioning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of Foster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Families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Viewed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from the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Systemic</w:t>
            </w:r>
            <w:proofErr w:type="spellEnd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1C28EA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Perspective</w:t>
            </w:r>
            <w:proofErr w:type="spellEnd"/>
            <w:r w:rsidR="001C28EA"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(2001–2011),  Rzeszów </w:t>
            </w:r>
            <w:hyperlink r:id="rId10" w:tgtFrame="_blank" w:history="1">
              <w:r w:rsidR="001C28EA" w:rsidRPr="001C28EA">
                <w:rPr>
                  <w:rFonts w:ascii="Corbel" w:eastAsia="Times New Roman" w:hAnsi="Corbel" w:cs="Calibri"/>
                  <w:i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2012</w:t>
              </w:r>
            </w:hyperlink>
            <w:r w:rsidR="001E739A">
              <w:rPr>
                <w:rFonts w:ascii="Corbel" w:eastAsia="Times New Roman" w:hAnsi="Corbel" w:cs="Calibri"/>
                <w:i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1E739A">
              <w:rPr>
                <w:rFonts w:ascii="Corbel" w:hAnsi="Corbel"/>
                <w:sz w:val="24"/>
                <w:szCs w:val="24"/>
              </w:rPr>
              <w:t>(wybrane fragmenty).</w:t>
            </w:r>
          </w:p>
          <w:p w:rsidR="001C28EA" w:rsidRPr="001C28EA" w:rsidRDefault="001C28EA" w:rsidP="001C28EA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242424"/>
                <w:sz w:val="24"/>
                <w:szCs w:val="24"/>
                <w:lang w:eastAsia="pl-PL"/>
              </w:rPr>
            </w:pP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Gruca-</w:t>
            </w:r>
            <w:proofErr w:type="spellStart"/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Miąsik</w:t>
            </w:r>
            <w:proofErr w:type="spellEnd"/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U., </w:t>
            </w:r>
            <w:r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Opieka jako kategoria wychowawcza – metody i formy stymulacji dzieci i młodzieży w rodzinie i środowisku lokalnym,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Rzeszów</w:t>
            </w:r>
            <w:r w:rsidRPr="001C28EA">
              <w:rPr>
                <w:rFonts w:ascii="Corbel" w:eastAsia="Times New Roman" w:hAnsi="Corbel" w:cs="Calibri"/>
                <w:i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hyperlink r:id="rId11" w:tgtFrame="_blank" w:history="1">
              <w:r w:rsidRPr="001C28EA">
                <w:rPr>
                  <w:rFonts w:ascii="Corbel" w:eastAsia="Times New Roman" w:hAnsi="Corbel" w:cs="Calibri"/>
                  <w:i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201</w:t>
              </w:r>
            </w:hyperlink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6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="00E74B33">
              <w:rPr>
                <w:rFonts w:ascii="Corbel" w:hAnsi="Corbel"/>
                <w:sz w:val="24"/>
                <w:szCs w:val="24"/>
              </w:rPr>
              <w:t>, Toruń 2006 (wybrane fragmenty).</w:t>
            </w:r>
          </w:p>
          <w:p w:rsidR="00F92FAF" w:rsidRDefault="00F92FAF" w:rsidP="00F54099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="001E739A">
              <w:rPr>
                <w:rFonts w:ascii="Corbel" w:hAnsi="Corbel"/>
                <w:sz w:val="24"/>
                <w:szCs w:val="24"/>
              </w:rPr>
              <w:t>, Włocławek 2006 (wybrane fragmenty).</w:t>
            </w:r>
          </w:p>
          <w:p w:rsidR="001C28EA" w:rsidRPr="001C28EA" w:rsidRDefault="001C28EA" w:rsidP="001C28EA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001837"/>
                <w:sz w:val="24"/>
                <w:szCs w:val="24"/>
                <w:lang w:eastAsia="pl-PL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C28EA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1C28EA" w:rsidRPr="00561633" w:rsidRDefault="001C28EA" w:rsidP="001C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1C28EA" w:rsidRPr="001C28EA" w:rsidRDefault="001C28EA" w:rsidP="001C28EA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725DCE" w:rsidRPr="00725DCE" w:rsidRDefault="00725DCE" w:rsidP="00725DCE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1C28EA" w:rsidRPr="001C28EA" w:rsidRDefault="001C28EA" w:rsidP="001C28E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725DCE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725DCE" w:rsidRPr="00C13E48" w:rsidRDefault="00725DCE" w:rsidP="00725DC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725DCE" w:rsidRPr="00725DCE" w:rsidRDefault="00725DCE" w:rsidP="00725DCE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</w:t>
            </w:r>
            <w:r w:rsidR="00E74B33">
              <w:rPr>
                <w:rFonts w:ascii="Corbel" w:hAnsi="Corbel" w:cs="Arial"/>
                <w:sz w:val="24"/>
                <w:szCs w:val="24"/>
              </w:rPr>
              <w:t>ziłł, R. Pawłowska, Gdańsk 2008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  <w:r w:rsidR="00E74B33">
              <w:rPr>
                <w:rFonts w:ascii="Corbel" w:hAnsi="Corbel"/>
                <w:sz w:val="24"/>
                <w:szCs w:val="24"/>
              </w:rPr>
              <w:t>(wybrane fragmenty).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23" w:rsidRDefault="00A74323" w:rsidP="00C16ABF">
      <w:pPr>
        <w:spacing w:after="0" w:line="240" w:lineRule="auto"/>
      </w:pPr>
      <w:r>
        <w:separator/>
      </w:r>
    </w:p>
  </w:endnote>
  <w:endnote w:type="continuationSeparator" w:id="0">
    <w:p w:rsidR="00A74323" w:rsidRDefault="00A743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23" w:rsidRDefault="00A74323" w:rsidP="00C16ABF">
      <w:pPr>
        <w:spacing w:after="0" w:line="240" w:lineRule="auto"/>
      </w:pPr>
      <w:r>
        <w:separator/>
      </w:r>
    </w:p>
  </w:footnote>
  <w:footnote w:type="continuationSeparator" w:id="0">
    <w:p w:rsidR="00A74323" w:rsidRDefault="00A7432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F09"/>
    <w:rsid w:val="001613EC"/>
    <w:rsid w:val="001640A7"/>
    <w:rsid w:val="00164FA7"/>
    <w:rsid w:val="00165C47"/>
    <w:rsid w:val="00166A03"/>
    <w:rsid w:val="001718A7"/>
    <w:rsid w:val="001737CF"/>
    <w:rsid w:val="00176083"/>
    <w:rsid w:val="001770C7"/>
    <w:rsid w:val="0018058B"/>
    <w:rsid w:val="00187E51"/>
    <w:rsid w:val="0019106A"/>
    <w:rsid w:val="00192F37"/>
    <w:rsid w:val="001A70D2"/>
    <w:rsid w:val="001C28EA"/>
    <w:rsid w:val="001D657B"/>
    <w:rsid w:val="001D7B54"/>
    <w:rsid w:val="001E0209"/>
    <w:rsid w:val="001E739A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924CC"/>
    <w:rsid w:val="002A22BF"/>
    <w:rsid w:val="002A2389"/>
    <w:rsid w:val="002A52D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ED3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84714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25D"/>
    <w:rsid w:val="005E6E85"/>
    <w:rsid w:val="005F31D2"/>
    <w:rsid w:val="005F4CF2"/>
    <w:rsid w:val="005F6E12"/>
    <w:rsid w:val="0061029B"/>
    <w:rsid w:val="00616059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CE"/>
    <w:rsid w:val="007327BD"/>
    <w:rsid w:val="00733BC2"/>
    <w:rsid w:val="00734608"/>
    <w:rsid w:val="00745302"/>
    <w:rsid w:val="007461D6"/>
    <w:rsid w:val="00746EC8"/>
    <w:rsid w:val="007529DE"/>
    <w:rsid w:val="00757028"/>
    <w:rsid w:val="00763BF1"/>
    <w:rsid w:val="00766FD4"/>
    <w:rsid w:val="007740B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4922"/>
    <w:rsid w:val="00885F64"/>
    <w:rsid w:val="00886035"/>
    <w:rsid w:val="008917F9"/>
    <w:rsid w:val="0089317D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2757A"/>
    <w:rsid w:val="009508DF"/>
    <w:rsid w:val="00950DAC"/>
    <w:rsid w:val="00954A07"/>
    <w:rsid w:val="0097109A"/>
    <w:rsid w:val="00997F14"/>
    <w:rsid w:val="009A5148"/>
    <w:rsid w:val="009A78D9"/>
    <w:rsid w:val="009C1331"/>
    <w:rsid w:val="009C3E31"/>
    <w:rsid w:val="009C54AE"/>
    <w:rsid w:val="009C788E"/>
    <w:rsid w:val="009E0D13"/>
    <w:rsid w:val="009E3B41"/>
    <w:rsid w:val="009F3C5C"/>
    <w:rsid w:val="009F4610"/>
    <w:rsid w:val="00A00ECC"/>
    <w:rsid w:val="00A04476"/>
    <w:rsid w:val="00A155EE"/>
    <w:rsid w:val="00A2245B"/>
    <w:rsid w:val="00A2797B"/>
    <w:rsid w:val="00A30110"/>
    <w:rsid w:val="00A32FFA"/>
    <w:rsid w:val="00A36899"/>
    <w:rsid w:val="00A371F6"/>
    <w:rsid w:val="00A43BF6"/>
    <w:rsid w:val="00A53FA5"/>
    <w:rsid w:val="00A54817"/>
    <w:rsid w:val="00A601C8"/>
    <w:rsid w:val="00A60799"/>
    <w:rsid w:val="00A7432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200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86061"/>
    <w:rsid w:val="00C94B98"/>
    <w:rsid w:val="00CA2B96"/>
    <w:rsid w:val="00CA5089"/>
    <w:rsid w:val="00CB42CB"/>
    <w:rsid w:val="00CD6897"/>
    <w:rsid w:val="00CE05ED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77"/>
    <w:rsid w:val="00D428D6"/>
    <w:rsid w:val="00D552B2"/>
    <w:rsid w:val="00D5767A"/>
    <w:rsid w:val="00D608D1"/>
    <w:rsid w:val="00D65760"/>
    <w:rsid w:val="00D74119"/>
    <w:rsid w:val="00D8075B"/>
    <w:rsid w:val="00D8678B"/>
    <w:rsid w:val="00D95A05"/>
    <w:rsid w:val="00DA2114"/>
    <w:rsid w:val="00DE09C0"/>
    <w:rsid w:val="00DE4A14"/>
    <w:rsid w:val="00DF320D"/>
    <w:rsid w:val="00DF71C8"/>
    <w:rsid w:val="00E10ADB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4B33"/>
    <w:rsid w:val="00E77E88"/>
    <w:rsid w:val="00E8107D"/>
    <w:rsid w:val="00E8413A"/>
    <w:rsid w:val="00E960BB"/>
    <w:rsid w:val="00E960CA"/>
    <w:rsid w:val="00EA2074"/>
    <w:rsid w:val="00EA4832"/>
    <w:rsid w:val="00EA4E9D"/>
    <w:rsid w:val="00EC3A71"/>
    <w:rsid w:val="00EC4899"/>
    <w:rsid w:val="00ED03AB"/>
    <w:rsid w:val="00ED32D2"/>
    <w:rsid w:val="00ED62F3"/>
    <w:rsid w:val="00EE0F5F"/>
    <w:rsid w:val="00EE32DE"/>
    <w:rsid w:val="00EE5457"/>
    <w:rsid w:val="00F070AB"/>
    <w:rsid w:val="00F17567"/>
    <w:rsid w:val="00F24BBB"/>
    <w:rsid w:val="00F27A7B"/>
    <w:rsid w:val="00F368FB"/>
    <w:rsid w:val="00F526AF"/>
    <w:rsid w:val="00F54099"/>
    <w:rsid w:val="00F617C3"/>
    <w:rsid w:val="00F7066B"/>
    <w:rsid w:val="00F751D8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80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58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80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58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0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180">
          <w:marLeft w:val="0"/>
          <w:marRight w:val="0"/>
          <w:marTop w:val="0"/>
          <w:marBottom w:val="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ydawnictwo.ur.edu.pl/rok-wydania/2012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ydawnictwo.ur.edu.pl/rok-wydania/20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ydawnictwo.ur.edu.pl/autor/urszula-gruca-miasik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F91CB-4B7F-4621-B6F4-F040E849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26</TotalTime>
  <Pages>6</Pages>
  <Words>1462</Words>
  <Characters>8773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8</cp:revision>
  <cp:lastPrinted>2019-02-06T12:12:00Z</cp:lastPrinted>
  <dcterms:created xsi:type="dcterms:W3CDTF">2024-09-16T07:57:00Z</dcterms:created>
  <dcterms:modified xsi:type="dcterms:W3CDTF">2024-09-19T16:30:00Z</dcterms:modified>
</cp:coreProperties>
</file>